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2B3A" w14:textId="77777777" w:rsidR="0008551A" w:rsidRDefault="00FA10E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Карточка проекта 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9"/>
        <w:gridCol w:w="2842"/>
        <w:gridCol w:w="1276"/>
        <w:gridCol w:w="3223"/>
        <w:gridCol w:w="110"/>
        <w:gridCol w:w="1627"/>
      </w:tblGrid>
      <w:tr w:rsidR="0008551A" w14:paraId="5ECB1ACF" w14:textId="77777777" w:rsidTr="00FA10E3">
        <w:tc>
          <w:tcPr>
            <w:tcW w:w="419" w:type="dxa"/>
          </w:tcPr>
          <w:p w14:paraId="2B682617" w14:textId="77777777" w:rsidR="0008551A" w:rsidRDefault="00FA10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8" w:type="dxa"/>
            <w:gridSpan w:val="5"/>
          </w:tcPr>
          <w:p w14:paraId="558A07E9" w14:textId="1F006495" w:rsidR="0008551A" w:rsidRDefault="00FA10E3">
            <w:pPr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проекта:</w:t>
            </w:r>
            <w:r>
              <w:rPr>
                <w:sz w:val="20"/>
              </w:rPr>
              <w:t xml:space="preserve"> </w:t>
            </w:r>
            <w:r w:rsidR="005A59FB" w:rsidRPr="005A59FB">
              <w:rPr>
                <w:sz w:val="20"/>
              </w:rPr>
              <w:t>Дайджест “Цифровые технологии в правозащитной деятельности”</w:t>
            </w:r>
          </w:p>
          <w:p w14:paraId="2B5E6165" w14:textId="2D0F2C99" w:rsidR="0008551A" w:rsidRDefault="00FA10E3">
            <w:pPr>
              <w:rPr>
                <w:sz w:val="20"/>
              </w:rPr>
            </w:pPr>
            <w:r>
              <w:rPr>
                <w:sz w:val="20"/>
              </w:rPr>
              <w:t>Курс</w:t>
            </w:r>
            <w:r w:rsidR="005A59FB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семестр</w:t>
            </w:r>
            <w:r w:rsidR="005A59FB">
              <w:rPr>
                <w:sz w:val="20"/>
              </w:rPr>
              <w:t xml:space="preserve"> 2.</w:t>
            </w:r>
          </w:p>
        </w:tc>
      </w:tr>
      <w:tr w:rsidR="0008551A" w14:paraId="7B30FA0C" w14:textId="77777777" w:rsidTr="00FA10E3">
        <w:tc>
          <w:tcPr>
            <w:tcW w:w="419" w:type="dxa"/>
          </w:tcPr>
          <w:p w14:paraId="30D05D1A" w14:textId="77777777" w:rsidR="0008551A" w:rsidRDefault="00FA10E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8" w:type="dxa"/>
            <w:gridSpan w:val="2"/>
          </w:tcPr>
          <w:p w14:paraId="4490897C" w14:textId="6D1F5981" w:rsidR="0008551A" w:rsidRDefault="00FA10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Лидер проекта </w:t>
            </w:r>
          </w:p>
          <w:p w14:paraId="66B99E99" w14:textId="1A1E7946" w:rsidR="005A59FB" w:rsidRPr="005A59FB" w:rsidRDefault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Гаврилова Александра</w:t>
            </w:r>
          </w:p>
          <w:p w14:paraId="77F7281E" w14:textId="77777777" w:rsidR="0008551A" w:rsidRDefault="0008551A">
            <w:pPr>
              <w:rPr>
                <w:sz w:val="20"/>
              </w:rPr>
            </w:pPr>
          </w:p>
        </w:tc>
        <w:tc>
          <w:tcPr>
            <w:tcW w:w="3223" w:type="dxa"/>
          </w:tcPr>
          <w:p w14:paraId="5FCB1170" w14:textId="77777777" w:rsidR="0008551A" w:rsidRDefault="00FA10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Наставник команды</w:t>
            </w:r>
          </w:p>
          <w:p w14:paraId="0C68F059" w14:textId="456AF457" w:rsidR="0008551A" w:rsidRPr="005A59FB" w:rsidRDefault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Макарова Елена Александровна</w:t>
            </w:r>
          </w:p>
        </w:tc>
        <w:tc>
          <w:tcPr>
            <w:tcW w:w="1737" w:type="dxa"/>
            <w:gridSpan w:val="2"/>
          </w:tcPr>
          <w:p w14:paraId="30D94712" w14:textId="77777777" w:rsidR="0008551A" w:rsidRDefault="00FA10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Трек проекта</w:t>
            </w:r>
          </w:p>
          <w:p w14:paraId="1A8854FC" w14:textId="10C0EB38" w:rsidR="0008551A" w:rsidRDefault="005A59FB">
            <w:pPr>
              <w:spacing w:line="264" w:lineRule="auto"/>
              <w:rPr>
                <w:sz w:val="20"/>
              </w:rPr>
            </w:pPr>
            <w:r w:rsidRPr="005A59FB">
              <w:rPr>
                <w:sz w:val="20"/>
              </w:rPr>
              <w:t>Социальный проект</w:t>
            </w:r>
          </w:p>
        </w:tc>
      </w:tr>
      <w:tr w:rsidR="0008551A" w14:paraId="05539FF5" w14:textId="77777777" w:rsidTr="00FA10E3">
        <w:trPr>
          <w:trHeight w:val="161"/>
        </w:trPr>
        <w:tc>
          <w:tcPr>
            <w:tcW w:w="419" w:type="dxa"/>
            <w:vMerge w:val="restart"/>
          </w:tcPr>
          <w:p w14:paraId="20F58889" w14:textId="77777777" w:rsidR="0008551A" w:rsidRDefault="00FA10E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8" w:type="dxa"/>
            <w:gridSpan w:val="5"/>
          </w:tcPr>
          <w:p w14:paraId="0683B216" w14:textId="77777777" w:rsidR="0008551A" w:rsidRDefault="00FA10E3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 xml:space="preserve">Команда проекта </w:t>
            </w:r>
          </w:p>
        </w:tc>
      </w:tr>
      <w:tr w:rsidR="0008551A" w14:paraId="4D5B217F" w14:textId="77777777" w:rsidTr="00FA10E3">
        <w:trPr>
          <w:trHeight w:val="157"/>
        </w:trPr>
        <w:tc>
          <w:tcPr>
            <w:tcW w:w="419" w:type="dxa"/>
            <w:vMerge/>
          </w:tcPr>
          <w:p w14:paraId="742C22B0" w14:textId="77777777" w:rsidR="0008551A" w:rsidRDefault="0008551A"/>
        </w:tc>
        <w:tc>
          <w:tcPr>
            <w:tcW w:w="2842" w:type="dxa"/>
          </w:tcPr>
          <w:p w14:paraId="5C3BABFA" w14:textId="5990BEA4" w:rsidR="0008551A" w:rsidRPr="005A59FB" w:rsidRDefault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Гаврилова Александра</w:t>
            </w:r>
          </w:p>
        </w:tc>
        <w:tc>
          <w:tcPr>
            <w:tcW w:w="1276" w:type="dxa"/>
          </w:tcPr>
          <w:p w14:paraId="78418157" w14:textId="207B4E0E" w:rsidR="0008551A" w:rsidRDefault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4285</w:t>
            </w:r>
          </w:p>
        </w:tc>
        <w:tc>
          <w:tcPr>
            <w:tcW w:w="3333" w:type="dxa"/>
            <w:gridSpan w:val="2"/>
          </w:tcPr>
          <w:p w14:paraId="040BD98D" w14:textId="77777777" w:rsidR="0008551A" w:rsidRDefault="0008551A">
            <w:pPr>
              <w:rPr>
                <w:b/>
                <w:sz w:val="20"/>
              </w:rPr>
            </w:pPr>
          </w:p>
        </w:tc>
        <w:tc>
          <w:tcPr>
            <w:tcW w:w="1627" w:type="dxa"/>
          </w:tcPr>
          <w:p w14:paraId="55A59BE9" w14:textId="77777777" w:rsidR="0008551A" w:rsidRDefault="0008551A">
            <w:pPr>
              <w:jc w:val="center"/>
              <w:rPr>
                <w:b/>
                <w:sz w:val="20"/>
              </w:rPr>
            </w:pPr>
          </w:p>
        </w:tc>
      </w:tr>
      <w:tr w:rsidR="005A59FB" w14:paraId="11210C3E" w14:textId="77777777" w:rsidTr="00FA10E3">
        <w:trPr>
          <w:trHeight w:val="157"/>
        </w:trPr>
        <w:tc>
          <w:tcPr>
            <w:tcW w:w="419" w:type="dxa"/>
            <w:vMerge/>
          </w:tcPr>
          <w:p w14:paraId="3C20D589" w14:textId="77777777" w:rsidR="005A59FB" w:rsidRDefault="005A59FB" w:rsidP="005A59FB"/>
        </w:tc>
        <w:tc>
          <w:tcPr>
            <w:tcW w:w="2842" w:type="dxa"/>
          </w:tcPr>
          <w:p w14:paraId="52ACBEC9" w14:textId="2B1E12F8" w:rsidR="005A59FB" w:rsidRPr="005A59FB" w:rsidRDefault="005A59FB" w:rsidP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Петрова Виктория</w:t>
            </w:r>
          </w:p>
        </w:tc>
        <w:tc>
          <w:tcPr>
            <w:tcW w:w="1276" w:type="dxa"/>
          </w:tcPr>
          <w:p w14:paraId="482012F0" w14:textId="2F47EF00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4285</w:t>
            </w:r>
          </w:p>
        </w:tc>
        <w:tc>
          <w:tcPr>
            <w:tcW w:w="3333" w:type="dxa"/>
            <w:gridSpan w:val="2"/>
          </w:tcPr>
          <w:p w14:paraId="11836CF0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1627" w:type="dxa"/>
          </w:tcPr>
          <w:p w14:paraId="79F6EE4D" w14:textId="77777777" w:rsidR="005A59FB" w:rsidRDefault="005A59FB" w:rsidP="005A59FB">
            <w:pPr>
              <w:jc w:val="center"/>
              <w:rPr>
                <w:b/>
                <w:sz w:val="20"/>
              </w:rPr>
            </w:pPr>
          </w:p>
        </w:tc>
      </w:tr>
      <w:tr w:rsidR="005A59FB" w14:paraId="0710EDCF" w14:textId="77777777" w:rsidTr="00FA10E3">
        <w:trPr>
          <w:trHeight w:val="157"/>
        </w:trPr>
        <w:tc>
          <w:tcPr>
            <w:tcW w:w="419" w:type="dxa"/>
            <w:vMerge/>
          </w:tcPr>
          <w:p w14:paraId="3BDF5B33" w14:textId="77777777" w:rsidR="005A59FB" w:rsidRDefault="005A59FB" w:rsidP="005A59FB"/>
        </w:tc>
        <w:tc>
          <w:tcPr>
            <w:tcW w:w="2842" w:type="dxa"/>
          </w:tcPr>
          <w:p w14:paraId="02BA819B" w14:textId="7624AECA" w:rsidR="005A59FB" w:rsidRPr="005A59FB" w:rsidRDefault="005A59FB" w:rsidP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Боровиков Кирилл</w:t>
            </w:r>
          </w:p>
        </w:tc>
        <w:tc>
          <w:tcPr>
            <w:tcW w:w="1276" w:type="dxa"/>
          </w:tcPr>
          <w:p w14:paraId="480AD520" w14:textId="3207619E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4285</w:t>
            </w:r>
          </w:p>
        </w:tc>
        <w:tc>
          <w:tcPr>
            <w:tcW w:w="3333" w:type="dxa"/>
            <w:gridSpan w:val="2"/>
          </w:tcPr>
          <w:p w14:paraId="629F00D8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1627" w:type="dxa"/>
          </w:tcPr>
          <w:p w14:paraId="08F0559C" w14:textId="77777777" w:rsidR="005A59FB" w:rsidRDefault="005A59FB" w:rsidP="005A59FB">
            <w:pPr>
              <w:jc w:val="center"/>
              <w:rPr>
                <w:b/>
                <w:sz w:val="20"/>
              </w:rPr>
            </w:pPr>
          </w:p>
        </w:tc>
      </w:tr>
      <w:tr w:rsidR="005A59FB" w14:paraId="2A7649D2" w14:textId="77777777" w:rsidTr="00FA10E3">
        <w:trPr>
          <w:trHeight w:val="157"/>
        </w:trPr>
        <w:tc>
          <w:tcPr>
            <w:tcW w:w="419" w:type="dxa"/>
            <w:vMerge/>
          </w:tcPr>
          <w:p w14:paraId="2F7FD127" w14:textId="77777777" w:rsidR="005A59FB" w:rsidRDefault="005A59FB" w:rsidP="005A59FB"/>
        </w:tc>
        <w:tc>
          <w:tcPr>
            <w:tcW w:w="2842" w:type="dxa"/>
          </w:tcPr>
          <w:p w14:paraId="55878C6C" w14:textId="58904ED3" w:rsidR="005A59FB" w:rsidRPr="005A59FB" w:rsidRDefault="005A59FB" w:rsidP="005A59FB">
            <w:pPr>
              <w:rPr>
                <w:bCs/>
                <w:sz w:val="20"/>
              </w:rPr>
            </w:pPr>
            <w:r w:rsidRPr="005A59FB">
              <w:rPr>
                <w:bCs/>
                <w:sz w:val="20"/>
              </w:rPr>
              <w:t>Никитина Алина</w:t>
            </w:r>
          </w:p>
        </w:tc>
        <w:tc>
          <w:tcPr>
            <w:tcW w:w="1276" w:type="dxa"/>
          </w:tcPr>
          <w:p w14:paraId="4C230179" w14:textId="27AE7185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4285</w:t>
            </w:r>
          </w:p>
        </w:tc>
        <w:tc>
          <w:tcPr>
            <w:tcW w:w="3333" w:type="dxa"/>
            <w:gridSpan w:val="2"/>
          </w:tcPr>
          <w:p w14:paraId="75FC4A8F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1627" w:type="dxa"/>
          </w:tcPr>
          <w:p w14:paraId="6AC5345A" w14:textId="77777777" w:rsidR="005A59FB" w:rsidRDefault="005A59FB" w:rsidP="005A59FB">
            <w:pPr>
              <w:jc w:val="center"/>
              <w:rPr>
                <w:b/>
                <w:sz w:val="20"/>
              </w:rPr>
            </w:pPr>
          </w:p>
        </w:tc>
      </w:tr>
      <w:tr w:rsidR="005A59FB" w14:paraId="530A720A" w14:textId="77777777" w:rsidTr="00FA10E3">
        <w:trPr>
          <w:trHeight w:val="157"/>
        </w:trPr>
        <w:tc>
          <w:tcPr>
            <w:tcW w:w="419" w:type="dxa"/>
            <w:vMerge/>
          </w:tcPr>
          <w:p w14:paraId="16FAD123" w14:textId="77777777" w:rsidR="005A59FB" w:rsidRDefault="005A59FB" w:rsidP="005A59FB"/>
        </w:tc>
        <w:tc>
          <w:tcPr>
            <w:tcW w:w="2842" w:type="dxa"/>
          </w:tcPr>
          <w:p w14:paraId="2F35E902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4238BB88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3333" w:type="dxa"/>
            <w:gridSpan w:val="2"/>
          </w:tcPr>
          <w:p w14:paraId="157F2707" w14:textId="77777777" w:rsidR="005A59FB" w:rsidRDefault="005A59FB" w:rsidP="005A59FB">
            <w:pPr>
              <w:rPr>
                <w:b/>
                <w:sz w:val="20"/>
              </w:rPr>
            </w:pPr>
          </w:p>
        </w:tc>
        <w:tc>
          <w:tcPr>
            <w:tcW w:w="1627" w:type="dxa"/>
          </w:tcPr>
          <w:p w14:paraId="4A08EA1F" w14:textId="77777777" w:rsidR="005A59FB" w:rsidRDefault="005A59FB" w:rsidP="005A59FB">
            <w:pPr>
              <w:jc w:val="center"/>
              <w:rPr>
                <w:b/>
                <w:sz w:val="20"/>
              </w:rPr>
            </w:pPr>
          </w:p>
        </w:tc>
      </w:tr>
      <w:tr w:rsidR="005A59FB" w14:paraId="0980F845" w14:textId="77777777" w:rsidTr="00FA10E3">
        <w:tc>
          <w:tcPr>
            <w:tcW w:w="9497" w:type="dxa"/>
            <w:gridSpan w:val="6"/>
            <w:shd w:val="clear" w:color="auto" w:fill="D9D9D9" w:themeFill="background1" w:themeFillShade="D9"/>
          </w:tcPr>
          <w:p w14:paraId="52C5CE1C" w14:textId="77777777" w:rsidR="005A59FB" w:rsidRDefault="005A59FB" w:rsidP="005A59FB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Информация о проекте</w:t>
            </w:r>
          </w:p>
        </w:tc>
      </w:tr>
      <w:tr w:rsidR="005A59FB" w14:paraId="764609E1" w14:textId="77777777" w:rsidTr="00FA10E3">
        <w:tc>
          <w:tcPr>
            <w:tcW w:w="419" w:type="dxa"/>
          </w:tcPr>
          <w:p w14:paraId="33C1185A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8" w:type="dxa"/>
            <w:gridSpan w:val="5"/>
          </w:tcPr>
          <w:p w14:paraId="11D011C2" w14:textId="1B2ADA3F" w:rsidR="005A59FB" w:rsidRDefault="005A59FB" w:rsidP="005A59FB">
            <w:pPr>
              <w:rPr>
                <w:sz w:val="20"/>
              </w:rPr>
            </w:pPr>
            <w:r>
              <w:rPr>
                <w:b/>
                <w:color w:val="191919"/>
                <w:sz w:val="20"/>
              </w:rPr>
              <w:t>Целевая аудитория:</w:t>
            </w:r>
            <w:r>
              <w:rPr>
                <w:color w:val="191919"/>
                <w:sz w:val="20"/>
              </w:rPr>
              <w:t xml:space="preserve"> </w:t>
            </w:r>
            <w:r w:rsidR="00CE2402" w:rsidRPr="00CE2402">
              <w:rPr>
                <w:color w:val="191919"/>
                <w:sz w:val="20"/>
              </w:rPr>
              <w:t>студенты, изучающие курсы правовое регулирование цифровой трансформации общества (бакалавры) и цифровые технологии в правозащитной и правоохранительной деятельности (магистранты) направления</w:t>
            </w:r>
          </w:p>
        </w:tc>
      </w:tr>
      <w:tr w:rsidR="005A59FB" w14:paraId="58F1C15B" w14:textId="77777777" w:rsidTr="00FA10E3">
        <w:tc>
          <w:tcPr>
            <w:tcW w:w="419" w:type="dxa"/>
          </w:tcPr>
          <w:p w14:paraId="77F5E4BC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78" w:type="dxa"/>
            <w:gridSpan w:val="5"/>
          </w:tcPr>
          <w:p w14:paraId="2F5504FF" w14:textId="77777777" w:rsidR="005A59FB" w:rsidRDefault="005A59FB" w:rsidP="005A59FB">
            <w:pPr>
              <w:rPr>
                <w:b/>
                <w:color w:val="191919"/>
                <w:sz w:val="20"/>
              </w:rPr>
            </w:pPr>
            <w:r>
              <w:rPr>
                <w:b/>
                <w:color w:val="191919"/>
                <w:sz w:val="20"/>
              </w:rPr>
              <w:t xml:space="preserve">Проблема, которую решает проект: </w:t>
            </w:r>
          </w:p>
          <w:p w14:paraId="6BAD787C" w14:textId="22001262" w:rsidR="005A59FB" w:rsidRPr="00CE2402" w:rsidRDefault="00CE2402" w:rsidP="005A59FB">
            <w:pPr>
              <w:rPr>
                <w:bCs/>
                <w:color w:val="191919"/>
                <w:sz w:val="20"/>
              </w:rPr>
            </w:pPr>
            <w:r w:rsidRPr="00CE2402">
              <w:rPr>
                <w:bCs/>
                <w:color w:val="191919"/>
                <w:sz w:val="20"/>
              </w:rPr>
              <w:t>Сложности в ориентации по динамично развивающемуся законодательству и практике использования цифровых технологий в юридической деятельности. Непродуктивные затраты времени на поиск нужной информации</w:t>
            </w:r>
          </w:p>
          <w:p w14:paraId="78F422AE" w14:textId="77777777" w:rsidR="005A59FB" w:rsidRDefault="005A59FB" w:rsidP="005A59FB">
            <w:pPr>
              <w:rPr>
                <w:b/>
                <w:color w:val="191919"/>
                <w:sz w:val="20"/>
              </w:rPr>
            </w:pPr>
          </w:p>
          <w:p w14:paraId="48E3744E" w14:textId="77777777" w:rsidR="005A59FB" w:rsidRDefault="005A59FB" w:rsidP="005A59FB">
            <w:pPr>
              <w:rPr>
                <w:b/>
                <w:color w:val="191919"/>
                <w:sz w:val="20"/>
              </w:rPr>
            </w:pPr>
          </w:p>
        </w:tc>
      </w:tr>
      <w:tr w:rsidR="005A59FB" w14:paraId="66DC28B6" w14:textId="77777777" w:rsidTr="00FA10E3">
        <w:tc>
          <w:tcPr>
            <w:tcW w:w="419" w:type="dxa"/>
          </w:tcPr>
          <w:p w14:paraId="4D93A4E9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78" w:type="dxa"/>
            <w:gridSpan w:val="5"/>
          </w:tcPr>
          <w:p w14:paraId="342A6B37" w14:textId="77777777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Новизна решения: </w:t>
            </w:r>
          </w:p>
          <w:p w14:paraId="5A5FFE63" w14:textId="4DBCD3BC" w:rsidR="005A59FB" w:rsidRPr="00CE2402" w:rsidRDefault="00CE2402" w:rsidP="005A59FB">
            <w:pPr>
              <w:rPr>
                <w:bCs/>
                <w:sz w:val="20"/>
              </w:rPr>
            </w:pPr>
            <w:r w:rsidRPr="00CE2402">
              <w:rPr>
                <w:bCs/>
                <w:sz w:val="20"/>
              </w:rPr>
              <w:t>Первый специализированный дайджест, объединяющий правовую и IT-тематику в формате удобного информационного продукта</w:t>
            </w:r>
          </w:p>
          <w:p w14:paraId="2FAEFAE6" w14:textId="77777777" w:rsidR="005A59FB" w:rsidRDefault="005A59FB" w:rsidP="005A59FB">
            <w:pPr>
              <w:rPr>
                <w:b/>
                <w:sz w:val="20"/>
              </w:rPr>
            </w:pPr>
          </w:p>
        </w:tc>
      </w:tr>
      <w:tr w:rsidR="005A59FB" w14:paraId="4A9CB33B" w14:textId="77777777" w:rsidTr="001D3FF0">
        <w:tc>
          <w:tcPr>
            <w:tcW w:w="419" w:type="dxa"/>
          </w:tcPr>
          <w:p w14:paraId="2712C22F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18" w:type="dxa"/>
            <w:gridSpan w:val="2"/>
          </w:tcPr>
          <w:p w14:paraId="15B0466A" w14:textId="77777777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 /Продуктовый результат проекта</w:t>
            </w:r>
          </w:p>
          <w:p w14:paraId="106D0A23" w14:textId="77777777" w:rsidR="00CE2402" w:rsidRPr="00CE2402" w:rsidRDefault="00CE2402" w:rsidP="00CE2402">
            <w:pPr>
              <w:rPr>
                <w:color w:val="191919"/>
                <w:sz w:val="20"/>
              </w:rPr>
            </w:pPr>
            <w:r w:rsidRPr="00CE2402">
              <w:rPr>
                <w:color w:val="191919"/>
                <w:sz w:val="20"/>
              </w:rPr>
              <w:t>Ежемесячный дайджест с разделами: - Обзор новых технологий;</w:t>
            </w:r>
          </w:p>
          <w:p w14:paraId="422A965D" w14:textId="77777777" w:rsidR="00CE2402" w:rsidRPr="00CE2402" w:rsidRDefault="00CE2402" w:rsidP="00CE2402">
            <w:pPr>
              <w:rPr>
                <w:color w:val="191919"/>
                <w:sz w:val="20"/>
              </w:rPr>
            </w:pPr>
            <w:r w:rsidRPr="00CE2402">
              <w:rPr>
                <w:color w:val="191919"/>
                <w:sz w:val="20"/>
              </w:rPr>
              <w:t xml:space="preserve"> - Анализ законодательства;</w:t>
            </w:r>
          </w:p>
          <w:p w14:paraId="76D749B8" w14:textId="77777777" w:rsidR="00CE2402" w:rsidRPr="00CE2402" w:rsidRDefault="00CE2402" w:rsidP="00CE2402">
            <w:pPr>
              <w:rPr>
                <w:color w:val="191919"/>
                <w:sz w:val="20"/>
              </w:rPr>
            </w:pPr>
            <w:r w:rsidRPr="00CE2402">
              <w:rPr>
                <w:color w:val="191919"/>
                <w:sz w:val="20"/>
              </w:rPr>
              <w:t>- Практические кейсы;</w:t>
            </w:r>
          </w:p>
          <w:p w14:paraId="268A12F9" w14:textId="3C34132D" w:rsidR="005A59FB" w:rsidRDefault="00CE2402" w:rsidP="00CE2402">
            <w:pPr>
              <w:rPr>
                <w:color w:val="191919"/>
                <w:sz w:val="20"/>
              </w:rPr>
            </w:pPr>
            <w:r w:rsidRPr="00CE2402">
              <w:rPr>
                <w:color w:val="191919"/>
                <w:sz w:val="20"/>
              </w:rPr>
              <w:t>- Экспертные мнения.</w:t>
            </w:r>
          </w:p>
        </w:tc>
        <w:tc>
          <w:tcPr>
            <w:tcW w:w="4960" w:type="dxa"/>
            <w:gridSpan w:val="3"/>
          </w:tcPr>
          <w:p w14:paraId="1A06925B" w14:textId="77777777" w:rsidR="005A59FB" w:rsidRDefault="005A59FB" w:rsidP="005A59FB">
            <w:pPr>
              <w:rPr>
                <w:sz w:val="20"/>
              </w:rPr>
            </w:pPr>
          </w:p>
          <w:p w14:paraId="69CAE239" w14:textId="6A64183A" w:rsidR="005A59FB" w:rsidRDefault="001D3FF0" w:rsidP="001D3FF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752" behindDoc="1" locked="0" layoutInCell="1" allowOverlap="1" wp14:anchorId="4705D4C9" wp14:editId="18B507C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193040</wp:posOffset>
                  </wp:positionV>
                  <wp:extent cx="3045460" cy="2263140"/>
                  <wp:effectExtent l="0" t="0" r="2540" b="3810"/>
                  <wp:wrapTight wrapText="bothSides">
                    <wp:wrapPolygon edited="0">
                      <wp:start x="0" y="0"/>
                      <wp:lineTo x="0" y="21455"/>
                      <wp:lineTo x="21483" y="21455"/>
                      <wp:lineTo x="2148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5A19D" w14:textId="77777777" w:rsidR="005A59FB" w:rsidRDefault="005A59FB" w:rsidP="005A59FB">
            <w:pPr>
              <w:jc w:val="center"/>
              <w:rPr>
                <w:sz w:val="18"/>
              </w:rPr>
            </w:pPr>
          </w:p>
          <w:p w14:paraId="1B25D602" w14:textId="77777777" w:rsidR="005A59FB" w:rsidRDefault="005A59FB" w:rsidP="005A59FB">
            <w:pPr>
              <w:jc w:val="center"/>
              <w:rPr>
                <w:sz w:val="18"/>
              </w:rPr>
            </w:pPr>
          </w:p>
          <w:p w14:paraId="158FD9A1" w14:textId="77777777" w:rsidR="005A59FB" w:rsidRDefault="005A59FB" w:rsidP="005A59FB">
            <w:pPr>
              <w:jc w:val="center"/>
              <w:rPr>
                <w:sz w:val="18"/>
              </w:rPr>
            </w:pPr>
          </w:p>
        </w:tc>
      </w:tr>
      <w:tr w:rsidR="005A59FB" w14:paraId="351D26A8" w14:textId="77777777" w:rsidTr="001D3FF0">
        <w:trPr>
          <w:trHeight w:val="2603"/>
        </w:trPr>
        <w:tc>
          <w:tcPr>
            <w:tcW w:w="419" w:type="dxa"/>
          </w:tcPr>
          <w:p w14:paraId="7894ABAE" w14:textId="77777777" w:rsidR="005A59FB" w:rsidRDefault="005A59FB" w:rsidP="005A59FB">
            <w:pPr>
              <w:rPr>
                <w:sz w:val="20"/>
              </w:rPr>
            </w:pPr>
          </w:p>
        </w:tc>
        <w:tc>
          <w:tcPr>
            <w:tcW w:w="4118" w:type="dxa"/>
            <w:gridSpan w:val="2"/>
          </w:tcPr>
          <w:p w14:paraId="7F74C041" w14:textId="77777777" w:rsidR="005A59FB" w:rsidRDefault="005A59FB" w:rsidP="001D3FF0">
            <w:pPr>
              <w:rPr>
                <w:b/>
                <w:sz w:val="20"/>
              </w:rPr>
            </w:pPr>
          </w:p>
        </w:tc>
        <w:tc>
          <w:tcPr>
            <w:tcW w:w="4960" w:type="dxa"/>
            <w:gridSpan w:val="3"/>
          </w:tcPr>
          <w:p w14:paraId="3D00895B" w14:textId="59B33C73" w:rsidR="005A59FB" w:rsidRDefault="001D3FF0" w:rsidP="005A59FB">
            <w:pPr>
              <w:rPr>
                <w:b/>
                <w:sz w:val="2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C22EC08" wp14:editId="45ED6431">
                  <wp:extent cx="3019425" cy="162306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56" cy="163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238C1" w14:textId="77777777" w:rsidR="005A59FB" w:rsidRDefault="005A59FB" w:rsidP="005A59FB">
            <w:pPr>
              <w:jc w:val="center"/>
              <w:rPr>
                <w:b/>
                <w:sz w:val="18"/>
              </w:rPr>
            </w:pPr>
          </w:p>
          <w:p w14:paraId="62683601" w14:textId="646D195C" w:rsidR="005A59FB" w:rsidRDefault="005A59FB" w:rsidP="005A59FB">
            <w:pPr>
              <w:jc w:val="center"/>
              <w:rPr>
                <w:b/>
                <w:sz w:val="18"/>
              </w:rPr>
            </w:pPr>
          </w:p>
          <w:p w14:paraId="52ECA1CC" w14:textId="38437716" w:rsidR="005A59FB" w:rsidRDefault="005A59FB" w:rsidP="005A59FB">
            <w:pPr>
              <w:jc w:val="center"/>
              <w:rPr>
                <w:b/>
                <w:sz w:val="18"/>
              </w:rPr>
            </w:pPr>
          </w:p>
          <w:p w14:paraId="05D0C4DE" w14:textId="60883157" w:rsidR="005A59FB" w:rsidRDefault="005A59FB" w:rsidP="001D3FF0">
            <w:pPr>
              <w:jc w:val="center"/>
              <w:rPr>
                <w:b/>
                <w:sz w:val="18"/>
              </w:rPr>
            </w:pPr>
          </w:p>
        </w:tc>
      </w:tr>
      <w:tr w:rsidR="005A59FB" w14:paraId="633B8C18" w14:textId="77777777" w:rsidTr="00FA10E3">
        <w:tc>
          <w:tcPr>
            <w:tcW w:w="419" w:type="dxa"/>
          </w:tcPr>
          <w:p w14:paraId="3A60C2BD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9078" w:type="dxa"/>
            <w:gridSpan w:val="5"/>
          </w:tcPr>
          <w:p w14:paraId="2D1B9FFB" w14:textId="77777777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Эффекты и индикаторы успешности (ключевые характеристики продукта)</w:t>
            </w:r>
          </w:p>
          <w:p w14:paraId="5DBD0217" w14:textId="77777777" w:rsidR="00CE2402" w:rsidRPr="00CE2402" w:rsidRDefault="00CE2402" w:rsidP="00CE2402">
            <w:pPr>
              <w:rPr>
                <w:sz w:val="20"/>
              </w:rPr>
            </w:pPr>
            <w:r w:rsidRPr="00CE2402">
              <w:rPr>
                <w:sz w:val="20"/>
              </w:rPr>
              <w:t>Исчислимый: охват 200+ специалистов.</w:t>
            </w:r>
          </w:p>
          <w:p w14:paraId="6A08CAE2" w14:textId="37061661" w:rsidR="005A59FB" w:rsidRDefault="00CE2402" w:rsidP="00CE2402">
            <w:pPr>
              <w:rPr>
                <w:sz w:val="20"/>
              </w:rPr>
            </w:pPr>
            <w:r w:rsidRPr="00CE2402">
              <w:rPr>
                <w:sz w:val="20"/>
              </w:rPr>
              <w:t>Неисчислимые: повышение эффективности работы с информацией, улучшение качества правоприменительной практики</w:t>
            </w:r>
          </w:p>
          <w:p w14:paraId="6E5C3A75" w14:textId="77777777" w:rsidR="005A59FB" w:rsidRDefault="005A59FB" w:rsidP="005A59FB">
            <w:pPr>
              <w:rPr>
                <w:sz w:val="20"/>
              </w:rPr>
            </w:pPr>
          </w:p>
        </w:tc>
      </w:tr>
      <w:tr w:rsidR="005A59FB" w14:paraId="1A62AFFD" w14:textId="77777777" w:rsidTr="00FA10E3">
        <w:trPr>
          <w:trHeight w:val="770"/>
        </w:trPr>
        <w:tc>
          <w:tcPr>
            <w:tcW w:w="419" w:type="dxa"/>
          </w:tcPr>
          <w:p w14:paraId="7E7A5CA4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18" w:type="dxa"/>
            <w:gridSpan w:val="2"/>
          </w:tcPr>
          <w:p w14:paraId="3740FD4F" w14:textId="77777777" w:rsidR="005A59FB" w:rsidRDefault="005A59FB" w:rsidP="005A59FB">
            <w:pPr>
              <w:rPr>
                <w:sz w:val="20"/>
              </w:rPr>
            </w:pPr>
            <w:r>
              <w:rPr>
                <w:b/>
                <w:sz w:val="20"/>
              </w:rPr>
              <w:t>Инициатор проекта</w:t>
            </w:r>
            <w:r>
              <w:rPr>
                <w:sz w:val="20"/>
              </w:rPr>
              <w:t xml:space="preserve"> </w:t>
            </w:r>
          </w:p>
          <w:p w14:paraId="534291BF" w14:textId="77777777" w:rsidR="005A59FB" w:rsidRDefault="005A59FB" w:rsidP="005A59FB">
            <w:pPr>
              <w:rPr>
                <w:sz w:val="20"/>
              </w:rPr>
            </w:pPr>
          </w:p>
        </w:tc>
        <w:tc>
          <w:tcPr>
            <w:tcW w:w="4960" w:type="dxa"/>
            <w:gridSpan w:val="3"/>
          </w:tcPr>
          <w:p w14:paraId="3BDE2241" w14:textId="72C16F5E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Студент</w:t>
            </w:r>
            <w:r w:rsidR="00CE2402">
              <w:rPr>
                <w:sz w:val="20"/>
              </w:rPr>
              <w:t>ы</w:t>
            </w:r>
          </w:p>
          <w:p w14:paraId="2C2B7636" w14:textId="01DA6203" w:rsidR="005A59FB" w:rsidRDefault="005A59FB" w:rsidP="005A59FB">
            <w:pPr>
              <w:rPr>
                <w:b/>
                <w:sz w:val="20"/>
                <w:highlight w:val="yellow"/>
              </w:rPr>
            </w:pPr>
          </w:p>
        </w:tc>
      </w:tr>
      <w:tr w:rsidR="005A59FB" w14:paraId="49F02B9E" w14:textId="77777777" w:rsidTr="00FA10E3">
        <w:trPr>
          <w:trHeight w:val="324"/>
        </w:trPr>
        <w:tc>
          <w:tcPr>
            <w:tcW w:w="419" w:type="dxa"/>
            <w:vMerge w:val="restart"/>
          </w:tcPr>
          <w:p w14:paraId="5706437E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8" w:type="dxa"/>
            <w:gridSpan w:val="2"/>
            <w:vMerge w:val="restart"/>
          </w:tcPr>
          <w:p w14:paraId="265816A9" w14:textId="77777777" w:rsidR="005A59FB" w:rsidRDefault="005A59FB" w:rsidP="005A59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 конкурсах</w:t>
            </w:r>
          </w:p>
          <w:p w14:paraId="1C6A1BBA" w14:textId="77777777" w:rsidR="005A59FB" w:rsidRDefault="005A59FB" w:rsidP="005A59FB">
            <w:pPr>
              <w:rPr>
                <w:sz w:val="20"/>
              </w:rPr>
            </w:pPr>
            <w:r>
              <w:rPr>
                <w:sz w:val="20"/>
              </w:rPr>
              <w:t>(наименование конкурса, результат, дата, место проведения)</w:t>
            </w:r>
          </w:p>
        </w:tc>
        <w:tc>
          <w:tcPr>
            <w:tcW w:w="4960" w:type="dxa"/>
            <w:gridSpan w:val="3"/>
          </w:tcPr>
          <w:p w14:paraId="2DB6693E" w14:textId="3F297395" w:rsidR="005A59FB" w:rsidRDefault="00393032" w:rsidP="005A59FB">
            <w:pPr>
              <w:rPr>
                <w:sz w:val="20"/>
              </w:rPr>
            </w:pPr>
            <w:r>
              <w:rPr>
                <w:sz w:val="20"/>
              </w:rPr>
              <w:t>«Защита проектов». 28 мая в 10:00, ауд. 1213.</w:t>
            </w:r>
          </w:p>
        </w:tc>
      </w:tr>
      <w:tr w:rsidR="005A59FB" w14:paraId="75B6A121" w14:textId="77777777" w:rsidTr="00FA10E3">
        <w:trPr>
          <w:trHeight w:val="324"/>
        </w:trPr>
        <w:tc>
          <w:tcPr>
            <w:tcW w:w="419" w:type="dxa"/>
            <w:vMerge/>
          </w:tcPr>
          <w:p w14:paraId="1DC619CD" w14:textId="77777777" w:rsidR="005A59FB" w:rsidRDefault="005A59FB" w:rsidP="005A59FB"/>
        </w:tc>
        <w:tc>
          <w:tcPr>
            <w:tcW w:w="4118" w:type="dxa"/>
            <w:gridSpan w:val="2"/>
            <w:vMerge/>
          </w:tcPr>
          <w:p w14:paraId="53D8994D" w14:textId="77777777" w:rsidR="005A59FB" w:rsidRDefault="005A59FB" w:rsidP="005A59FB"/>
        </w:tc>
        <w:tc>
          <w:tcPr>
            <w:tcW w:w="4960" w:type="dxa"/>
            <w:gridSpan w:val="3"/>
          </w:tcPr>
          <w:p w14:paraId="377DF1EB" w14:textId="77777777" w:rsidR="005A59FB" w:rsidRDefault="005A59FB" w:rsidP="005A59FB">
            <w:pPr>
              <w:rPr>
                <w:sz w:val="20"/>
              </w:rPr>
            </w:pPr>
          </w:p>
        </w:tc>
      </w:tr>
      <w:tr w:rsidR="005A59FB" w14:paraId="169D4C04" w14:textId="77777777" w:rsidTr="00FA10E3">
        <w:trPr>
          <w:trHeight w:val="324"/>
        </w:trPr>
        <w:tc>
          <w:tcPr>
            <w:tcW w:w="419" w:type="dxa"/>
            <w:vMerge/>
          </w:tcPr>
          <w:p w14:paraId="7A506A3E" w14:textId="77777777" w:rsidR="005A59FB" w:rsidRDefault="005A59FB" w:rsidP="005A59FB"/>
        </w:tc>
        <w:tc>
          <w:tcPr>
            <w:tcW w:w="4118" w:type="dxa"/>
            <w:gridSpan w:val="2"/>
            <w:vMerge/>
          </w:tcPr>
          <w:p w14:paraId="7A08C514" w14:textId="77777777" w:rsidR="005A59FB" w:rsidRDefault="005A59FB" w:rsidP="005A59FB"/>
        </w:tc>
        <w:tc>
          <w:tcPr>
            <w:tcW w:w="4960" w:type="dxa"/>
            <w:gridSpan w:val="3"/>
          </w:tcPr>
          <w:p w14:paraId="3D7D9A82" w14:textId="77777777" w:rsidR="005A59FB" w:rsidRDefault="005A59FB" w:rsidP="005A59FB">
            <w:pPr>
              <w:rPr>
                <w:sz w:val="20"/>
              </w:rPr>
            </w:pPr>
          </w:p>
        </w:tc>
      </w:tr>
    </w:tbl>
    <w:p w14:paraId="2B79E050" w14:textId="77777777" w:rsidR="0008551A" w:rsidRDefault="0008551A">
      <w:pPr>
        <w:jc w:val="center"/>
        <w:rPr>
          <w:b/>
          <w:sz w:val="28"/>
        </w:rPr>
      </w:pPr>
    </w:p>
    <w:sectPr w:rsidR="0008551A">
      <w:pgSz w:w="11906" w:h="16838"/>
      <w:pgMar w:top="568" w:right="1133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51A"/>
    <w:rsid w:val="0008551A"/>
    <w:rsid w:val="001D3FF0"/>
    <w:rsid w:val="00393032"/>
    <w:rsid w:val="005A59FB"/>
    <w:rsid w:val="00CE2402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450"/>
  <w15:docId w15:val="{AAD7AA5E-08DF-4A85-A3B2-22E9F97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Viktoria</cp:lastModifiedBy>
  <cp:revision>5</cp:revision>
  <dcterms:created xsi:type="dcterms:W3CDTF">2025-05-14T11:25:00Z</dcterms:created>
  <dcterms:modified xsi:type="dcterms:W3CDTF">2025-05-27T21:58:00Z</dcterms:modified>
</cp:coreProperties>
</file>